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>SERVICIUL TEHNIC</w:t>
      </w:r>
    </w:p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 xml:space="preserve">Nr.  </w:t>
      </w:r>
      <w:r w:rsidR="000D518D">
        <w:rPr>
          <w:sz w:val="26"/>
          <w:szCs w:val="26"/>
          <w:lang w:val="ro-RO"/>
        </w:rPr>
        <w:t>25875</w:t>
      </w:r>
      <w:r w:rsidRPr="00977F3B">
        <w:rPr>
          <w:sz w:val="26"/>
          <w:szCs w:val="26"/>
          <w:lang w:val="ro-RO"/>
        </w:rPr>
        <w:t xml:space="preserve"> / </w:t>
      </w:r>
      <w:r w:rsidR="000D518D">
        <w:rPr>
          <w:sz w:val="26"/>
          <w:szCs w:val="26"/>
          <w:lang w:val="ro-RO"/>
        </w:rPr>
        <w:t>24</w:t>
      </w:r>
      <w:r w:rsidRPr="00977F3B">
        <w:rPr>
          <w:sz w:val="26"/>
          <w:szCs w:val="26"/>
          <w:lang w:val="ro-RO"/>
        </w:rPr>
        <w:t>.</w:t>
      </w:r>
      <w:r w:rsidR="00977F3B" w:rsidRPr="00977F3B">
        <w:rPr>
          <w:sz w:val="26"/>
          <w:szCs w:val="26"/>
          <w:lang w:val="ro-RO"/>
        </w:rPr>
        <w:t>0</w:t>
      </w:r>
      <w:r w:rsidR="000D518D">
        <w:rPr>
          <w:sz w:val="26"/>
          <w:szCs w:val="26"/>
          <w:lang w:val="ro-RO"/>
        </w:rPr>
        <w:t>9</w:t>
      </w:r>
      <w:r w:rsidRPr="00977F3B">
        <w:rPr>
          <w:sz w:val="26"/>
          <w:szCs w:val="26"/>
          <w:lang w:val="ro-RO"/>
        </w:rPr>
        <w:t>.20</w:t>
      </w:r>
      <w:r w:rsidR="00977F3B" w:rsidRPr="00977F3B">
        <w:rPr>
          <w:sz w:val="26"/>
          <w:szCs w:val="26"/>
          <w:lang w:val="ro-RO"/>
        </w:rPr>
        <w:t>2</w:t>
      </w:r>
      <w:r w:rsidR="000D518D">
        <w:rPr>
          <w:sz w:val="26"/>
          <w:szCs w:val="26"/>
          <w:lang w:val="ro-RO"/>
        </w:rPr>
        <w:t>1</w:t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 xml:space="preserve">              </w:t>
      </w:r>
      <w:r w:rsidRPr="00977F3B">
        <w:rPr>
          <w:b/>
          <w:sz w:val="26"/>
          <w:szCs w:val="26"/>
          <w:lang w:val="ro-RO"/>
        </w:rPr>
        <w:tab/>
      </w:r>
      <w:r w:rsidR="00585B4B" w:rsidRPr="00977F3B">
        <w:rPr>
          <w:b/>
          <w:sz w:val="26"/>
          <w:szCs w:val="26"/>
          <w:lang w:val="ro-RO"/>
        </w:rPr>
        <w:t xml:space="preserve">    </w:t>
      </w:r>
      <w:r w:rsidRPr="00977F3B">
        <w:rPr>
          <w:b/>
          <w:sz w:val="26"/>
          <w:szCs w:val="26"/>
          <w:lang w:val="ro-RO"/>
        </w:rPr>
        <w:t>INIȚIATOR,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</w:t>
      </w:r>
      <w:r w:rsidR="00585B4B" w:rsidRPr="00977F3B">
        <w:rPr>
          <w:b/>
          <w:sz w:val="26"/>
          <w:szCs w:val="26"/>
          <w:lang w:val="ro-RO"/>
        </w:rPr>
        <w:t xml:space="preserve">                </w:t>
      </w:r>
      <w:r w:rsidRPr="00977F3B">
        <w:rPr>
          <w:b/>
          <w:sz w:val="26"/>
          <w:szCs w:val="26"/>
          <w:lang w:val="ro-RO"/>
        </w:rPr>
        <w:t xml:space="preserve">   PRIMAR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                   Ing. Morar Costan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FB0459" w:rsidRPr="00977F3B" w:rsidRDefault="00FB0459">
      <w:pPr>
        <w:jc w:val="center"/>
        <w:rPr>
          <w:b/>
          <w:sz w:val="26"/>
          <w:szCs w:val="26"/>
          <w:lang w:val="ro-RO"/>
        </w:rPr>
      </w:pP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>REFERAT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0D518D" w:rsidRPr="000D518D" w:rsidRDefault="000D518D" w:rsidP="000D518D">
      <w:pPr>
        <w:pStyle w:val="Titlu7"/>
        <w:jc w:val="center"/>
        <w:rPr>
          <w:rFonts w:ascii="Tahoma" w:hAnsi="Tahoma" w:cs="Tahoma"/>
          <w:b/>
          <w:i w:val="0"/>
          <w:color w:val="000000" w:themeColor="text1"/>
          <w:sz w:val="24"/>
          <w:szCs w:val="24"/>
        </w:rPr>
      </w:pPr>
      <w:r w:rsidRPr="000D518D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privind aprobarea Devizului general actualizat în urma aplicării prevederilor OG 15/2021 pentru obiectivul de investiții: "Realizarea și dotarea grădiniței cu program prelungit Junior, str. Înfrățiri nr. 30, Municipiul Dej, județul Cluj”,  finanțat prin Programul Național de Dezvoltare Locală 2017-2022, conform contract de finanțare    nr. 3464 / 11.05.2018 și act adițional nr. 1 /4868/ 26.11.2020 </w:t>
      </w:r>
      <w:r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la contractul de finanțare</w:t>
      </w:r>
    </w:p>
    <w:p w:rsidR="00FB0459" w:rsidRPr="00977F3B" w:rsidRDefault="00FB0459">
      <w:pPr>
        <w:jc w:val="center"/>
        <w:rPr>
          <w:sz w:val="26"/>
          <w:szCs w:val="26"/>
          <w:lang w:val="ro-RO"/>
        </w:rPr>
      </w:pPr>
    </w:p>
    <w:p w:rsidR="000D518D" w:rsidRPr="000D518D" w:rsidRDefault="00585B4B" w:rsidP="000D518D">
      <w:pPr>
        <w:jc w:val="both"/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 xml:space="preserve">     </w:t>
      </w:r>
      <w:r w:rsidR="00FB0459" w:rsidRPr="00977F3B">
        <w:rPr>
          <w:sz w:val="26"/>
          <w:szCs w:val="26"/>
        </w:rPr>
        <w:t xml:space="preserve">      </w:t>
      </w:r>
      <w:r w:rsidR="000D518D" w:rsidRPr="000D518D">
        <w:rPr>
          <w:sz w:val="26"/>
          <w:szCs w:val="26"/>
          <w:lang w:val="ro-RO"/>
        </w:rPr>
        <w:t>Ținând cont de prevederile O.G. 15 din 2021 a</w:t>
      </w:r>
      <w:r w:rsidR="000D518D" w:rsidRPr="000D518D">
        <w:rPr>
          <w:b/>
          <w:sz w:val="26"/>
          <w:szCs w:val="26"/>
          <w:lang w:val="ro-RO"/>
        </w:rPr>
        <w:t xml:space="preserve"> </w:t>
      </w:r>
      <w:r w:rsidR="000D518D" w:rsidRPr="000D518D">
        <w:rPr>
          <w:sz w:val="26"/>
          <w:szCs w:val="26"/>
        </w:rPr>
        <w:t xml:space="preserve"> fost încheiat actul adițional nr. 3 la contractul de lucrări 13300/27.05.2019 pentru realizarea obiectivului de investiții: "Realizarea și dotarea grădiniței cu program prelungit Junior, str. Înfrățiri nr. 30, Municipiul Dej, județul Cluj”</w:t>
      </w:r>
      <w:proofErr w:type="gramStart"/>
      <w:r w:rsidR="000D518D" w:rsidRPr="000D518D">
        <w:rPr>
          <w:sz w:val="26"/>
          <w:szCs w:val="26"/>
        </w:rPr>
        <w:t>,  finan</w:t>
      </w:r>
      <w:proofErr w:type="gramEnd"/>
      <w:r w:rsidR="000D518D" w:rsidRPr="000D518D">
        <w:rPr>
          <w:sz w:val="26"/>
          <w:szCs w:val="26"/>
        </w:rPr>
        <w:t xml:space="preserve">țat prin Programul Național de </w:t>
      </w:r>
      <w:proofErr w:type="spellStart"/>
      <w:r w:rsidR="000D518D" w:rsidRPr="000D518D">
        <w:rPr>
          <w:sz w:val="26"/>
          <w:szCs w:val="26"/>
        </w:rPr>
        <w:t>Dezvoltare</w:t>
      </w:r>
      <w:proofErr w:type="spellEnd"/>
      <w:r w:rsidR="000D518D" w:rsidRPr="000D518D">
        <w:rPr>
          <w:sz w:val="26"/>
          <w:szCs w:val="26"/>
        </w:rPr>
        <w:t xml:space="preserve"> </w:t>
      </w:r>
      <w:proofErr w:type="spellStart"/>
      <w:r w:rsidR="000D518D" w:rsidRPr="000D518D">
        <w:rPr>
          <w:sz w:val="26"/>
          <w:szCs w:val="26"/>
        </w:rPr>
        <w:t>Locală</w:t>
      </w:r>
      <w:proofErr w:type="spellEnd"/>
      <w:r w:rsidR="000D518D" w:rsidRPr="000D518D">
        <w:rPr>
          <w:sz w:val="26"/>
          <w:szCs w:val="26"/>
        </w:rPr>
        <w:t xml:space="preserve"> 2017-202</w:t>
      </w:r>
      <w:r w:rsidR="0049575D">
        <w:rPr>
          <w:sz w:val="26"/>
          <w:szCs w:val="26"/>
        </w:rPr>
        <w:t>2</w:t>
      </w:r>
      <w:bookmarkStart w:id="0" w:name="_GoBack"/>
      <w:bookmarkEnd w:id="0"/>
      <w:r w:rsidR="000D518D" w:rsidRPr="000D518D">
        <w:rPr>
          <w:sz w:val="26"/>
          <w:szCs w:val="26"/>
        </w:rPr>
        <w:t>, conform contract de finanțare nr. 3464/11.05.2018 și act adițional nr. 1 /4868/ 26.11.2020  la contractul de finanțare;</w:t>
      </w:r>
    </w:p>
    <w:p w:rsidR="00FB0459" w:rsidRPr="00977F3B" w:rsidRDefault="00FB0459" w:rsidP="00FB04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7F3B">
        <w:rPr>
          <w:sz w:val="26"/>
          <w:szCs w:val="26"/>
        </w:rPr>
        <w:t xml:space="preserve"> </w:t>
      </w:r>
      <w:r w:rsidR="000D518D">
        <w:rPr>
          <w:sz w:val="26"/>
          <w:szCs w:val="26"/>
        </w:rPr>
        <w:tab/>
      </w:r>
      <w:r w:rsidRPr="00977F3B">
        <w:rPr>
          <w:sz w:val="26"/>
          <w:szCs w:val="26"/>
        </w:rPr>
        <w:t>Având în vedere prevederile O.U.G. nr. 28/2013 republicată, pentru aprobarea Programului Național de Dezvoltare Locală, precum și de prevederile art. 12, alin(4) din  ORDINUl  Nr. 1851 din 9 mai 2013 *** Republicat, privind aprobarea Normelor metodologice pentru punerea în aplicare a prevederilor O.U.G. nr. 28/2013:</w:t>
      </w:r>
    </w:p>
    <w:p w:rsidR="00FB0459" w:rsidRPr="00977F3B" w:rsidRDefault="00977F3B" w:rsidP="00FB0459">
      <w:pPr>
        <w:jc w:val="both"/>
        <w:rPr>
          <w:rFonts w:eastAsia="Calibri"/>
          <w:sz w:val="26"/>
          <w:szCs w:val="26"/>
        </w:rPr>
      </w:pPr>
      <w:r w:rsidRPr="00977F3B">
        <w:rPr>
          <w:sz w:val="26"/>
          <w:szCs w:val="26"/>
        </w:rPr>
        <w:tab/>
      </w:r>
      <w:r w:rsidR="00FB0459" w:rsidRPr="00977F3B">
        <w:rPr>
          <w:rFonts w:eastAsia="Calibri"/>
          <w:sz w:val="26"/>
          <w:szCs w:val="26"/>
        </w:rPr>
        <w:t>În temeiul art. 10 din H.G. nr. 907/2016</w:t>
      </w:r>
      <w:r w:rsidR="00FB0459" w:rsidRPr="00977F3B">
        <w:rPr>
          <w:sz w:val="26"/>
          <w:szCs w:val="26"/>
        </w:rPr>
        <w:t xml:space="preserve"> privind etapele de elaborare şi conținutul-cadru al documentațiilor tehnico-economice aferente obiectivelor/proiectelor de investiții finanțate din fonduri publice,</w:t>
      </w:r>
      <w:r w:rsidR="00FB0459" w:rsidRPr="00977F3B">
        <w:rPr>
          <w:rFonts w:eastAsia="Calibri"/>
          <w:sz w:val="26"/>
          <w:szCs w:val="26"/>
        </w:rPr>
        <w:t xml:space="preserve"> cu modificările și completările ulterioare. </w:t>
      </w:r>
    </w:p>
    <w:p w:rsidR="00FB0459" w:rsidRPr="00977F3B" w:rsidRDefault="00FB0459" w:rsidP="00FB0459">
      <w:pPr>
        <w:ind w:firstLine="720"/>
        <w:jc w:val="both"/>
        <w:rPr>
          <w:sz w:val="26"/>
          <w:szCs w:val="26"/>
          <w:lang w:val="ro-RO"/>
        </w:rPr>
      </w:pPr>
      <w:r w:rsidRPr="00977F3B">
        <w:rPr>
          <w:rFonts w:eastAsia="Calibri"/>
          <w:sz w:val="26"/>
          <w:szCs w:val="26"/>
        </w:rPr>
        <w:t>În temeiul art. 129 alin. 2 lit. c) și  alin. 6 lit. d),  art. 196 alin. 1 lit. a), art. 139 alin. 3 din Ordonanța de Urgență Nr. 57/2019 privind Codul administrativ.</w:t>
      </w:r>
      <w:r w:rsidR="00585B4B" w:rsidRPr="00977F3B">
        <w:rPr>
          <w:sz w:val="26"/>
          <w:szCs w:val="26"/>
          <w:lang w:val="ro-RO"/>
        </w:rPr>
        <w:t xml:space="preserve">    </w:t>
      </w:r>
    </w:p>
    <w:p w:rsidR="00FB0459" w:rsidRPr="00977F3B" w:rsidRDefault="00FB0459" w:rsidP="00FB0459">
      <w:pPr>
        <w:jc w:val="both"/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ab/>
      </w:r>
      <w:r w:rsidR="00585B4B" w:rsidRPr="00977F3B">
        <w:rPr>
          <w:sz w:val="26"/>
          <w:szCs w:val="26"/>
          <w:lang w:val="ro-RO"/>
        </w:rPr>
        <w:t xml:space="preserve">Prin prezentul referat solicităm aprobarea </w:t>
      </w:r>
      <w:r w:rsidRPr="00977F3B">
        <w:rPr>
          <w:sz w:val="26"/>
          <w:szCs w:val="26"/>
        </w:rPr>
        <w:t xml:space="preserve">Devizului general actualizat </w:t>
      </w:r>
      <w:r w:rsidR="000D518D">
        <w:rPr>
          <w:sz w:val="26"/>
          <w:szCs w:val="26"/>
        </w:rPr>
        <w:t xml:space="preserve">pentru </w:t>
      </w:r>
      <w:r w:rsidRPr="00977F3B">
        <w:rPr>
          <w:sz w:val="26"/>
          <w:szCs w:val="26"/>
        </w:rPr>
        <w:t>obiectivului de investiții</w:t>
      </w:r>
      <w:r w:rsidR="00977F3B" w:rsidRPr="00977F3B">
        <w:rPr>
          <w:sz w:val="26"/>
          <w:szCs w:val="26"/>
        </w:rPr>
        <w:t xml:space="preserve"> mai sus menționat.</w:t>
      </w:r>
    </w:p>
    <w:p w:rsidR="00585B4B" w:rsidRPr="00977F3B" w:rsidRDefault="00585B4B" w:rsidP="00FB0459">
      <w:pPr>
        <w:ind w:firstLine="720"/>
        <w:jc w:val="both"/>
        <w:rPr>
          <w:sz w:val="26"/>
          <w:szCs w:val="26"/>
          <w:lang w:val="ro-RO"/>
        </w:rPr>
      </w:pPr>
    </w:p>
    <w:p w:rsidR="00977F3B" w:rsidRDefault="00977F3B" w:rsidP="00FB0459">
      <w:pPr>
        <w:ind w:firstLine="720"/>
        <w:jc w:val="both"/>
        <w:rPr>
          <w:sz w:val="24"/>
          <w:szCs w:val="24"/>
          <w:lang w:val="ro-RO"/>
        </w:rPr>
      </w:pPr>
    </w:p>
    <w:p w:rsidR="00977F3B" w:rsidRDefault="00977F3B" w:rsidP="000D518D">
      <w:pPr>
        <w:ind w:firstLine="720"/>
        <w:jc w:val="center"/>
        <w:rPr>
          <w:sz w:val="28"/>
          <w:szCs w:val="28"/>
          <w:lang w:val="ro-RO"/>
        </w:rPr>
      </w:pPr>
      <w:r w:rsidRPr="00977F3B">
        <w:rPr>
          <w:sz w:val="28"/>
          <w:szCs w:val="28"/>
          <w:lang w:val="ro-RO"/>
        </w:rPr>
        <w:t>Întocmit,</w:t>
      </w:r>
    </w:p>
    <w:p w:rsidR="00977F3B" w:rsidRDefault="00977F3B" w:rsidP="000D518D">
      <w:pPr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ing. POP CONSTANTIN</w:t>
      </w:r>
    </w:p>
    <w:p w:rsidR="00977F3B" w:rsidRPr="00977F3B" w:rsidRDefault="00977F3B" w:rsidP="000D518D">
      <w:pPr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 Serviciul Tehnic</w:t>
      </w:r>
    </w:p>
    <w:sectPr w:rsidR="00977F3B" w:rsidRPr="00977F3B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7C" w:rsidRDefault="00CB7C7C">
      <w:r>
        <w:separator/>
      </w:r>
    </w:p>
  </w:endnote>
  <w:endnote w:type="continuationSeparator" w:id="0">
    <w:p w:rsidR="00CB7C7C" w:rsidRDefault="00C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7C" w:rsidRDefault="00CB7C7C">
      <w:r>
        <w:separator/>
      </w:r>
    </w:p>
  </w:footnote>
  <w:footnote w:type="continuationSeparator" w:id="0">
    <w:p w:rsidR="00CB7C7C" w:rsidRDefault="00CB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r>
      <w:rPr>
        <w:color w:val="333333"/>
        <w:lang w:val="fr-FR"/>
      </w:rPr>
      <w:t xml:space="preserve">Str.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1553A"/>
    <w:rsid w:val="000C6EFF"/>
    <w:rsid w:val="000D518D"/>
    <w:rsid w:val="00237D44"/>
    <w:rsid w:val="00295B0A"/>
    <w:rsid w:val="002E6417"/>
    <w:rsid w:val="00433F26"/>
    <w:rsid w:val="0049575D"/>
    <w:rsid w:val="00585B4B"/>
    <w:rsid w:val="005B15B8"/>
    <w:rsid w:val="00760148"/>
    <w:rsid w:val="007647D4"/>
    <w:rsid w:val="007A77E0"/>
    <w:rsid w:val="00855A53"/>
    <w:rsid w:val="00881544"/>
    <w:rsid w:val="00977F3B"/>
    <w:rsid w:val="009E0A1D"/>
    <w:rsid w:val="00AF432C"/>
    <w:rsid w:val="00B1254D"/>
    <w:rsid w:val="00B93E9C"/>
    <w:rsid w:val="00BB7333"/>
    <w:rsid w:val="00C415C7"/>
    <w:rsid w:val="00C75A06"/>
    <w:rsid w:val="00CB7C7C"/>
    <w:rsid w:val="00CD501A"/>
    <w:rsid w:val="00D36B29"/>
    <w:rsid w:val="00E10379"/>
    <w:rsid w:val="00ED130E"/>
    <w:rsid w:val="00FB0459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D51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D518D"/>
    <w:rPr>
      <w:rFonts w:asciiTheme="majorHAnsi" w:eastAsiaTheme="majorEastAsia" w:hAnsiTheme="majorHAnsi" w:cstheme="majorBidi"/>
      <w:i/>
      <w:iCs/>
      <w:color w:val="243F60" w:themeColor="accent1" w:themeShade="7F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639D-E13F-4BD1-9CE8-AA7DDCA6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4</cp:revision>
  <cp:lastPrinted>2021-09-24T08:29:00Z</cp:lastPrinted>
  <dcterms:created xsi:type="dcterms:W3CDTF">2021-09-24T08:21:00Z</dcterms:created>
  <dcterms:modified xsi:type="dcterms:W3CDTF">2021-09-24T08:29:00Z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